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E4" w:rsidRDefault="00F611A9">
      <w:pPr>
        <w:jc w:val="center"/>
        <w:rPr>
          <w:sz w:val="52"/>
          <w:szCs w:val="52"/>
        </w:rPr>
      </w:pPr>
      <w:r>
        <w:rPr>
          <w:b/>
          <w:sz w:val="52"/>
          <w:szCs w:val="52"/>
          <w:u w:val="single"/>
        </w:rPr>
        <w:t>CONSIGLI UTILI</w:t>
      </w:r>
    </w:p>
    <w:p w:rsidR="00FB79E4" w:rsidRDefault="00F611A9">
      <w:pPr>
        <w:jc w:val="both"/>
      </w:pPr>
      <w:r>
        <w:rPr>
          <w:b/>
          <w:sz w:val="28"/>
          <w:szCs w:val="28"/>
          <w:u w:val="single"/>
        </w:rPr>
        <w:t>OCCORRENTE PER LA GIORNATA AL CENTRO ESTIVO</w:t>
      </w:r>
    </w:p>
    <w:p w:rsidR="00FB79E4" w:rsidRDefault="00FB79E4">
      <w:pPr>
        <w:jc w:val="both"/>
      </w:pPr>
    </w:p>
    <w:p w:rsidR="00FB79E4" w:rsidRDefault="00F611A9">
      <w:pPr>
        <w:jc w:val="both"/>
      </w:pPr>
      <w:r>
        <w:t>Portare uno zainetto contenente:</w:t>
      </w:r>
    </w:p>
    <w:p w:rsidR="00FB79E4" w:rsidRDefault="00F611A9">
      <w:pPr>
        <w:pStyle w:val="Paragrafoelenco"/>
        <w:numPr>
          <w:ilvl w:val="0"/>
          <w:numId w:val="1"/>
        </w:numPr>
        <w:spacing w:after="0"/>
        <w:jc w:val="both"/>
      </w:pPr>
      <w:r>
        <w:t>Cambio completo (maglietta, pantaloncini, mutande e calze)</w:t>
      </w:r>
    </w:p>
    <w:p w:rsidR="00FB79E4" w:rsidRDefault="00F611A9">
      <w:pPr>
        <w:pStyle w:val="Paragrafoelenco"/>
        <w:numPr>
          <w:ilvl w:val="0"/>
          <w:numId w:val="1"/>
        </w:numPr>
        <w:spacing w:after="0"/>
        <w:jc w:val="both"/>
      </w:pPr>
      <w:r>
        <w:t>Cappellino</w:t>
      </w:r>
    </w:p>
    <w:p w:rsidR="00FB79E4" w:rsidRDefault="00F611A9">
      <w:pPr>
        <w:pStyle w:val="Paragrafoelenco"/>
        <w:numPr>
          <w:ilvl w:val="0"/>
          <w:numId w:val="1"/>
        </w:numPr>
        <w:spacing w:after="0"/>
        <w:jc w:val="both"/>
      </w:pPr>
      <w:r>
        <w:t>Antizanzare contrassegnato con il nome del bambino</w:t>
      </w:r>
    </w:p>
    <w:p w:rsidR="00FB79E4" w:rsidRDefault="00F611A9">
      <w:pPr>
        <w:pStyle w:val="Paragrafoelenco"/>
        <w:numPr>
          <w:ilvl w:val="0"/>
          <w:numId w:val="1"/>
        </w:numPr>
        <w:spacing w:after="0"/>
        <w:jc w:val="both"/>
      </w:pPr>
      <w:r>
        <w:t>Sacchettini per eventuali cambi sporchi</w:t>
      </w:r>
    </w:p>
    <w:p w:rsidR="00FB79E4" w:rsidRDefault="00F611A9">
      <w:pPr>
        <w:pStyle w:val="Paragrafoelenco"/>
        <w:numPr>
          <w:ilvl w:val="0"/>
          <w:numId w:val="1"/>
        </w:numPr>
        <w:spacing w:after="0"/>
        <w:jc w:val="both"/>
      </w:pPr>
      <w:r>
        <w:t>Per chi fa la</w:t>
      </w:r>
      <w:r>
        <w:rPr>
          <w:b/>
        </w:rPr>
        <w:t xml:space="preserve"> nanna </w:t>
      </w:r>
      <w:r>
        <w:t xml:space="preserve">chiediamo di portare l’occorrente (cuscino e </w:t>
      </w:r>
      <w:proofErr w:type="spellStart"/>
      <w:r>
        <w:t>lenzuolino</w:t>
      </w:r>
      <w:proofErr w:type="spellEnd"/>
      <w:r>
        <w:t>)</w:t>
      </w:r>
    </w:p>
    <w:p w:rsidR="00FB79E4" w:rsidRDefault="00FB79E4">
      <w:pPr>
        <w:jc w:val="both"/>
        <w:rPr>
          <w:b/>
          <w:u w:val="single"/>
        </w:rPr>
      </w:pPr>
    </w:p>
    <w:p w:rsidR="00FB79E4" w:rsidRDefault="00F611A9">
      <w:pPr>
        <w:jc w:val="both"/>
      </w:pPr>
      <w:r>
        <w:rPr>
          <w:b/>
          <w:sz w:val="28"/>
          <w:szCs w:val="28"/>
          <w:u w:val="single"/>
        </w:rPr>
        <w:t>OCCORRENTE PER LA PISCINA</w:t>
      </w:r>
    </w:p>
    <w:p w:rsidR="00FB79E4" w:rsidRDefault="00F611A9">
      <w:pPr>
        <w:jc w:val="both"/>
      </w:pPr>
      <w:r>
        <w:t>Portare uno zainetto contenente:</w:t>
      </w:r>
    </w:p>
    <w:p w:rsidR="00FB79E4" w:rsidRDefault="00F611A9">
      <w:pPr>
        <w:pStyle w:val="Paragrafoelenco"/>
        <w:numPr>
          <w:ilvl w:val="0"/>
          <w:numId w:val="2"/>
        </w:numPr>
        <w:spacing w:after="0"/>
        <w:jc w:val="both"/>
      </w:pPr>
      <w:r>
        <w:t>Cuffia (obbligatoria)</w:t>
      </w:r>
    </w:p>
    <w:p w:rsidR="00FB79E4" w:rsidRDefault="00F611A9">
      <w:pPr>
        <w:pStyle w:val="Paragrafoelenco"/>
        <w:numPr>
          <w:ilvl w:val="0"/>
          <w:numId w:val="2"/>
        </w:numPr>
        <w:spacing w:after="0"/>
        <w:jc w:val="both"/>
      </w:pPr>
      <w:r>
        <w:t>Ciabatte (dentro allo zaino)</w:t>
      </w:r>
    </w:p>
    <w:p w:rsidR="00FB79E4" w:rsidRDefault="00F611A9">
      <w:pPr>
        <w:pStyle w:val="Paragrafoelenco"/>
        <w:numPr>
          <w:ilvl w:val="0"/>
          <w:numId w:val="2"/>
        </w:numPr>
        <w:spacing w:after="0"/>
        <w:jc w:val="both"/>
      </w:pPr>
      <w:r>
        <w:t>1 cambio completo</w:t>
      </w:r>
    </w:p>
    <w:p w:rsidR="00FB79E4" w:rsidRDefault="00F611A9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Braccioli </w:t>
      </w:r>
      <w:r>
        <w:rPr>
          <w:u w:val="single"/>
        </w:rPr>
        <w:t>già gonfiati</w:t>
      </w:r>
      <w:r>
        <w:t xml:space="preserve"> (legati allo zainetto)</w:t>
      </w:r>
    </w:p>
    <w:p w:rsidR="00FB79E4" w:rsidRDefault="00F611A9">
      <w:pPr>
        <w:pStyle w:val="Paragrafoelenco"/>
        <w:numPr>
          <w:ilvl w:val="0"/>
          <w:numId w:val="2"/>
        </w:numPr>
        <w:spacing w:after="0"/>
        <w:jc w:val="both"/>
      </w:pPr>
      <w:r>
        <w:t>Crem</w:t>
      </w:r>
      <w:r>
        <w:t>a solare contrassegnata con il nome del bambino</w:t>
      </w:r>
    </w:p>
    <w:p w:rsidR="00FB79E4" w:rsidRDefault="00F611A9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Telo mare </w:t>
      </w:r>
    </w:p>
    <w:p w:rsidR="00FB79E4" w:rsidRDefault="00F611A9">
      <w:pPr>
        <w:pStyle w:val="Paragrafoelenco"/>
        <w:numPr>
          <w:ilvl w:val="0"/>
          <w:numId w:val="2"/>
        </w:numPr>
        <w:spacing w:after="0"/>
        <w:jc w:val="both"/>
      </w:pPr>
      <w:r>
        <w:t>Un sacchetto per gli indumenti bagnati</w:t>
      </w:r>
    </w:p>
    <w:p w:rsidR="00FB79E4" w:rsidRDefault="00FB79E4">
      <w:pPr>
        <w:jc w:val="center"/>
        <w:rPr>
          <w:b/>
          <w:u w:val="single"/>
        </w:rPr>
      </w:pPr>
    </w:p>
    <w:p w:rsidR="00FB79E4" w:rsidRDefault="00F611A9">
      <w:pPr>
        <w:jc w:val="center"/>
      </w:pPr>
      <w:r>
        <w:rPr>
          <w:b/>
          <w:sz w:val="28"/>
          <w:szCs w:val="28"/>
          <w:u w:val="single"/>
        </w:rPr>
        <w:t>ATTENZIONE:</w:t>
      </w:r>
    </w:p>
    <w:p w:rsidR="00FB79E4" w:rsidRDefault="00FB79E4">
      <w:pPr>
        <w:jc w:val="center"/>
        <w:rPr>
          <w:b/>
          <w:sz w:val="28"/>
          <w:szCs w:val="28"/>
          <w:u w:val="single"/>
        </w:rPr>
      </w:pP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 bambini devono indossare abbigliamento comodo e scarpe chiuse in punta </w:t>
      </w:r>
      <w:r>
        <w:rPr>
          <w:b/>
          <w:u w:val="single"/>
        </w:rPr>
        <w:t xml:space="preserve">(NO </w:t>
      </w:r>
      <w:proofErr w:type="spellStart"/>
      <w:r>
        <w:rPr>
          <w:b/>
          <w:u w:val="single"/>
        </w:rPr>
        <w:t>sandaletti</w:t>
      </w:r>
      <w:proofErr w:type="spellEnd"/>
      <w:r>
        <w:rPr>
          <w:b/>
          <w:u w:val="single"/>
        </w:rPr>
        <w:t xml:space="preserve"> aperti o ciabatte).</w:t>
      </w: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Per il giorno della </w:t>
      </w:r>
      <w:r>
        <w:rPr>
          <w:b/>
        </w:rPr>
        <w:t>piscina</w:t>
      </w:r>
      <w:r>
        <w:t xml:space="preserve"> i bambin</w:t>
      </w:r>
      <w:r>
        <w:t>i devono arrivare con il costume già indossato e già “</w:t>
      </w:r>
      <w:proofErr w:type="spellStart"/>
      <w:r>
        <w:t>incremati</w:t>
      </w:r>
      <w:proofErr w:type="spellEnd"/>
      <w:r>
        <w:t>”. Le educatrici provvederanno a spalmare nuovamente la crema nel corso della giornata.</w:t>
      </w: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Per ragioni igienico-sanitarie </w:t>
      </w:r>
      <w:r>
        <w:rPr>
          <w:u w:val="single"/>
        </w:rPr>
        <w:t>è assolutamente vietato</w:t>
      </w:r>
      <w:r>
        <w:t xml:space="preserve"> portare cibi e bevande extra. Il pranzo al sacco p</w:t>
      </w:r>
      <w:r>
        <w:t>er la piscina verrà fornito dalla mensa.</w:t>
      </w: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rPr>
          <w:b/>
          <w:u w:val="single"/>
        </w:rPr>
        <w:t>Chiediamo di</w:t>
      </w:r>
      <w:r>
        <w:t>:</w:t>
      </w: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rPr>
          <w:b/>
        </w:rPr>
        <w:t>portare</w:t>
      </w:r>
      <w:r>
        <w:t xml:space="preserve"> una confezione di salviette umide e una confezione di fazzoletti.</w:t>
      </w: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rPr>
          <w:b/>
        </w:rPr>
        <w:t>contrassegnare</w:t>
      </w:r>
      <w:r>
        <w:t xml:space="preserve"> ogni capo d’abbigliamento e ogni oggetto personale con nome e cognome del bambino. </w:t>
      </w: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rPr>
          <w:b/>
        </w:rPr>
        <w:t>portare</w:t>
      </w:r>
      <w:r>
        <w:t xml:space="preserve"> una vecchia maglietta (del papà o della mamma) da utilizzare come grembiule per le attività di pittura</w:t>
      </w:r>
    </w:p>
    <w:p w:rsidR="00FB79E4" w:rsidRDefault="00F611A9">
      <w:pPr>
        <w:pStyle w:val="Paragrafoelenco"/>
        <w:numPr>
          <w:ilvl w:val="0"/>
          <w:numId w:val="3"/>
        </w:numPr>
        <w:spacing w:after="0"/>
        <w:jc w:val="both"/>
      </w:pPr>
      <w:r>
        <w:rPr>
          <w:b/>
        </w:rPr>
        <w:t>non portare</w:t>
      </w:r>
      <w:r>
        <w:t xml:space="preserve"> giochi personali. Le educatrici non saranno responsabili di eventuali danneggiamenti o smarrimenti. </w:t>
      </w:r>
    </w:p>
    <w:p w:rsidR="00FB79E4" w:rsidRDefault="00FB79E4">
      <w:pPr>
        <w:rPr>
          <w:b/>
          <w:u w:val="single"/>
        </w:rPr>
      </w:pPr>
    </w:p>
    <w:sectPr w:rsidR="00FB79E4" w:rsidSect="00FB79E4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E4" w:rsidRDefault="00FB79E4" w:rsidP="00FB79E4">
      <w:r>
        <w:separator/>
      </w:r>
    </w:p>
  </w:endnote>
  <w:endnote w:type="continuationSeparator" w:id="0">
    <w:p w:rsidR="00FB79E4" w:rsidRDefault="00FB79E4" w:rsidP="00FB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E4" w:rsidRDefault="00FB79E4">
    <w:pPr>
      <w:pStyle w:val="p1"/>
      <w:spacing w:line="276" w:lineRule="auto"/>
      <w:rPr>
        <w:rStyle w:val="s1"/>
        <w:b/>
        <w:bCs/>
      </w:rPr>
    </w:pPr>
    <w:r w:rsidRPr="00FB79E4">
      <w:rPr>
        <w:b/>
        <w:bCs/>
      </w:rPr>
      <w:pict>
        <v:line id="Connettore 1 4" o:spid="_x0000_s1025" style="position:absolute;left:0;text-align:left;z-index:251657728" from="-61.05pt,-7pt" to="541.35pt,-6.55pt" strokecolor="#a23f42" strokeweight="1.59mm">
          <v:fill o:detectmouseclick="t"/>
          <v:stroke joinstyle="miter"/>
        </v:line>
      </w:pict>
    </w:r>
  </w:p>
  <w:p w:rsidR="00FB79E4" w:rsidRDefault="00F611A9">
    <w:pPr>
      <w:pStyle w:val="p1"/>
      <w:spacing w:line="276" w:lineRule="auto"/>
    </w:pPr>
    <w:r>
      <w:rPr>
        <w:rStyle w:val="s1"/>
        <w:b/>
        <w:bCs/>
      </w:rPr>
      <w:t>ALTANA</w:t>
    </w:r>
    <w:r>
      <w:rPr>
        <w:rStyle w:val="s2"/>
        <w:b/>
        <w:bCs/>
      </w:rPr>
      <w:t xml:space="preserve"> società cooperativa sociale impresa sociale</w:t>
    </w:r>
  </w:p>
  <w:p w:rsidR="00FB79E4" w:rsidRDefault="00F611A9">
    <w:pPr>
      <w:spacing w:line="276" w:lineRule="auto"/>
      <w:jc w:val="center"/>
      <w:rPr>
        <w:rFonts w:ascii="Gill Sans" w:hAnsi="Gill Sans" w:cs="Gill Sans"/>
        <w:sz w:val="14"/>
        <w:szCs w:val="14"/>
        <w:lang w:eastAsia="it-IT"/>
      </w:rPr>
    </w:pPr>
    <w:r>
      <w:rPr>
        <w:rFonts w:ascii="Gill Sans" w:hAnsi="Gill Sans" w:cs="Gill Sans"/>
        <w:sz w:val="14"/>
        <w:szCs w:val="14"/>
        <w:lang w:eastAsia="it-IT"/>
      </w:rPr>
      <w:t>Via XI Febbraio, 66A/68 - 26100 Cremona CR</w:t>
    </w:r>
    <w:r>
      <w:rPr>
        <w:rFonts w:ascii="Gill Sans" w:hAnsi="Gill Sans" w:cs="Gill Sans"/>
        <w:sz w:val="17"/>
        <w:szCs w:val="17"/>
        <w:lang w:eastAsia="it-IT"/>
      </w:rPr>
      <w:t xml:space="preserve">  </w:t>
    </w:r>
    <w:proofErr w:type="spellStart"/>
    <w:r>
      <w:rPr>
        <w:rFonts w:ascii="Gill Sans" w:hAnsi="Gill Sans" w:cs="Gill Sans"/>
        <w:sz w:val="14"/>
        <w:szCs w:val="14"/>
        <w:lang w:eastAsia="it-IT"/>
      </w:rPr>
      <w:t>tel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eastAsia="it-IT"/>
      </w:rPr>
      <w:t>0372 41 23 34</w:t>
    </w:r>
    <w:r>
      <w:rPr>
        <w:rFonts w:ascii="Gill Sans" w:hAnsi="Gill Sans" w:cs="Gill Sans"/>
        <w:sz w:val="14"/>
        <w:szCs w:val="14"/>
        <w:lang w:eastAsia="it-IT"/>
      </w:rPr>
      <w:t xml:space="preserve">   fax: </w:t>
    </w:r>
    <w:r>
      <w:rPr>
        <w:rFonts w:ascii="Gill Sans" w:hAnsi="Gill Sans" w:cs="Gill Sans"/>
        <w:b/>
        <w:bCs/>
        <w:sz w:val="14"/>
        <w:szCs w:val="14"/>
        <w:lang w:eastAsia="it-IT"/>
      </w:rPr>
      <w:t>0372 24 61 7   </w:t>
    </w:r>
  </w:p>
  <w:p w:rsidR="00FB79E4" w:rsidRDefault="00F611A9">
    <w:pPr>
      <w:spacing w:line="360" w:lineRule="auto"/>
      <w:jc w:val="center"/>
      <w:rPr>
        <w:rFonts w:ascii="Gill Sans" w:hAnsi="Gill Sans" w:cs="Gill Sans"/>
        <w:b/>
        <w:bCs/>
        <w:sz w:val="14"/>
        <w:szCs w:val="14"/>
        <w:lang w:val="en-US" w:eastAsia="it-IT"/>
      </w:rPr>
    </w:pPr>
    <w:proofErr w:type="spellStart"/>
    <w:r>
      <w:rPr>
        <w:rFonts w:ascii="Gill Sans" w:hAnsi="Gill Sans" w:cs="Gill Sans"/>
        <w:sz w:val="14"/>
        <w:szCs w:val="14"/>
        <w:lang w:val="en-US" w:eastAsia="it-IT"/>
      </w:rPr>
      <w:t>pec</w:t>
    </w:r>
    <w:proofErr w:type="spellEnd"/>
    <w:r>
      <w:rPr>
        <w:rFonts w:ascii="Gill Sans" w:hAnsi="Gill Sans" w:cs="Gill Sans"/>
        <w:sz w:val="14"/>
        <w:szCs w:val="14"/>
        <w:lang w:val="en-US"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segreteria@pec.altanacooperativa.it</w:t>
    </w:r>
    <w:r>
      <w:rPr>
        <w:rFonts w:ascii="Gill Sans" w:hAnsi="Gill Sans" w:cs="Gill Sans"/>
        <w:sz w:val="17"/>
        <w:szCs w:val="17"/>
        <w:lang w:val="en-US" w:eastAsia="it-IT"/>
      </w:rPr>
      <w:t> </w:t>
    </w:r>
    <w:r>
      <w:rPr>
        <w:rFonts w:ascii="Gill Sans" w:hAnsi="Gill Sans" w:cs="Gill Sans"/>
        <w:sz w:val="14"/>
        <w:szCs w:val="14"/>
        <w:lang w:val="en-US" w:eastAsia="it-IT"/>
      </w:rPr>
      <w:t xml:space="preserve">mail: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segreteria@altanacooperativa.it  </w:t>
    </w:r>
  </w:p>
  <w:p w:rsidR="00FB79E4" w:rsidRDefault="00F611A9">
    <w:pPr>
      <w:spacing w:line="360" w:lineRule="auto"/>
      <w:jc w:val="center"/>
      <w:rPr>
        <w:rFonts w:ascii="Gill Sans" w:hAnsi="Gill Sans" w:cs="Gill Sans"/>
        <w:sz w:val="14"/>
        <w:szCs w:val="14"/>
        <w:lang w:eastAsia="it-IT"/>
      </w:rPr>
    </w:pPr>
    <w:proofErr w:type="spellStart"/>
    <w:r>
      <w:rPr>
        <w:rFonts w:ascii="Gill Sans" w:hAnsi="Gill Sans" w:cs="Gill Sans"/>
        <w:sz w:val="14"/>
        <w:szCs w:val="14"/>
        <w:lang w:val="en-US" w:eastAsia="it-IT"/>
      </w:rPr>
      <w:t>Iscr</w:t>
    </w:r>
    <w:proofErr w:type="spellEnd"/>
    <w:r>
      <w:rPr>
        <w:rFonts w:ascii="Gill Sans" w:hAnsi="Gill Sans" w:cs="Gill Sans"/>
        <w:sz w:val="14"/>
        <w:szCs w:val="14"/>
        <w:lang w:val="en-US" w:eastAsia="it-IT"/>
      </w:rPr>
      <w:t xml:space="preserve">. </w:t>
    </w:r>
    <w:r>
      <w:rPr>
        <w:rFonts w:ascii="Gill Sans" w:hAnsi="Gill Sans" w:cs="Gill Sans"/>
        <w:sz w:val="14"/>
        <w:szCs w:val="14"/>
        <w:lang w:eastAsia="it-IT"/>
      </w:rPr>
      <w:t xml:space="preserve">Albo Sociale Cooperative </w:t>
    </w:r>
    <w:r>
      <w:rPr>
        <w:rFonts w:ascii="Gill Sans" w:hAnsi="Gill Sans" w:cs="Gill Sans"/>
        <w:b/>
        <w:bCs/>
        <w:sz w:val="14"/>
        <w:szCs w:val="14"/>
        <w:lang w:eastAsia="it-IT"/>
      </w:rPr>
      <w:t>n. A117425</w:t>
    </w:r>
    <w:r>
      <w:rPr>
        <w:rFonts w:ascii="Gill Sans" w:hAnsi="Gill Sans" w:cs="Gill Sans"/>
        <w:sz w:val="14"/>
        <w:szCs w:val="14"/>
        <w:lang w:eastAsia="it-IT"/>
      </w:rPr>
      <w:t xml:space="preserve"> </w:t>
    </w:r>
    <w:proofErr w:type="spellStart"/>
    <w:r>
      <w:rPr>
        <w:rFonts w:ascii="Gill Sans" w:hAnsi="Gill Sans" w:cs="Gill Sans"/>
        <w:sz w:val="14"/>
        <w:szCs w:val="14"/>
        <w:lang w:eastAsia="it-IT"/>
      </w:rPr>
      <w:t>Iscr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. Registro Imprese Cr. </w:t>
    </w:r>
    <w:r>
      <w:rPr>
        <w:rFonts w:ascii="Gill Sans" w:hAnsi="Gill Sans" w:cs="Gill Sans"/>
        <w:b/>
        <w:bCs/>
        <w:sz w:val="14"/>
        <w:szCs w:val="14"/>
        <w:lang w:eastAsia="it-IT"/>
      </w:rPr>
      <w:t>N. 105750</w:t>
    </w:r>
    <w:r>
      <w:rPr>
        <w:rFonts w:ascii="Gill Sans" w:hAnsi="Gill Sans" w:cs="Gill Sans"/>
        <w:sz w:val="14"/>
        <w:szCs w:val="14"/>
        <w:lang w:eastAsia="it-IT"/>
      </w:rPr>
      <w:t xml:space="preserve"> </w:t>
    </w:r>
    <w:proofErr w:type="spellStart"/>
    <w:r>
      <w:rPr>
        <w:rFonts w:ascii="Gill Sans" w:hAnsi="Gill Sans" w:cs="Gill Sans"/>
        <w:sz w:val="14"/>
        <w:szCs w:val="14"/>
        <w:lang w:eastAsia="it-IT"/>
      </w:rPr>
      <w:t>c.f.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 e </w:t>
    </w:r>
    <w:proofErr w:type="spellStart"/>
    <w:r>
      <w:rPr>
        <w:rFonts w:ascii="Gill Sans" w:hAnsi="Gill Sans" w:cs="Gill Sans"/>
        <w:sz w:val="14"/>
        <w:szCs w:val="14"/>
        <w:lang w:eastAsia="it-IT"/>
      </w:rPr>
      <w:t>p.iva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eastAsia="it-IT"/>
      </w:rPr>
      <w:t>00688230192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E4" w:rsidRDefault="00FB79E4" w:rsidP="00FB79E4">
      <w:r>
        <w:separator/>
      </w:r>
    </w:p>
  </w:footnote>
  <w:footnote w:type="continuationSeparator" w:id="0">
    <w:p w:rsidR="00FB79E4" w:rsidRDefault="00FB79E4" w:rsidP="00FB7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E4" w:rsidRDefault="00F611A9">
    <w:pPr>
      <w:pStyle w:val="Header"/>
    </w:pPr>
    <w:r>
      <w:rPr>
        <w:noProof/>
        <w:lang w:eastAsia="it-IT"/>
      </w:rPr>
      <w:drawing>
        <wp:inline distT="0" distB="0" distL="0" distR="0">
          <wp:extent cx="1800225" cy="1273175"/>
          <wp:effectExtent l="0" t="0" r="0" b="0"/>
          <wp:docPr id="1" name="Immagine 2" descr="../../ALTANA/GRAFICA/LOGHI%20E%20FILE%20DEFINITIVI/LOGO/logoaltan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../../ALTANA/GRAFICA/LOGHI%20E%20FILE%20DEFINITIVI/LOGO/logoaltana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14D4"/>
    <w:multiLevelType w:val="multilevel"/>
    <w:tmpl w:val="9176C4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1204F01"/>
    <w:multiLevelType w:val="multilevel"/>
    <w:tmpl w:val="2D9AC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5F46254"/>
    <w:multiLevelType w:val="multilevel"/>
    <w:tmpl w:val="EABCE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BE218D"/>
    <w:multiLevelType w:val="multilevel"/>
    <w:tmpl w:val="5C84C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B79E4"/>
    <w:rsid w:val="00F611A9"/>
    <w:rsid w:val="00FB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A648B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A648B"/>
  </w:style>
  <w:style w:type="character" w:customStyle="1" w:styleId="CollegamentoInternet">
    <w:name w:val="Collegamento Internet"/>
    <w:basedOn w:val="Carpredefinitoparagrafo"/>
    <w:uiPriority w:val="99"/>
    <w:unhideWhenUsed/>
    <w:rsid w:val="00EA648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768F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77EA"/>
    <w:rPr>
      <w:rFonts w:ascii="Tahoma" w:hAnsi="Tahoma" w:cs="Tahoma"/>
      <w:sz w:val="16"/>
      <w:szCs w:val="16"/>
    </w:rPr>
  </w:style>
  <w:style w:type="character" w:customStyle="1" w:styleId="s1">
    <w:name w:val="s1"/>
    <w:basedOn w:val="Carpredefinitoparagrafo"/>
    <w:qFormat/>
    <w:rsid w:val="00A83DB4"/>
    <w:rPr>
      <w:rFonts w:ascii="Gill Sans" w:hAnsi="Gill Sans" w:cs="Gill Sans"/>
      <w:color w:val="C4514E"/>
      <w:sz w:val="15"/>
      <w:szCs w:val="15"/>
    </w:rPr>
  </w:style>
  <w:style w:type="character" w:customStyle="1" w:styleId="s2">
    <w:name w:val="s2"/>
    <w:basedOn w:val="Carpredefinitoparagrafo"/>
    <w:qFormat/>
    <w:rsid w:val="00A83DB4"/>
    <w:rPr>
      <w:rFonts w:ascii="Gill Sans" w:hAnsi="Gill Sans" w:cs="Gill Sans"/>
      <w:sz w:val="15"/>
      <w:szCs w:val="15"/>
    </w:rPr>
  </w:style>
  <w:style w:type="character" w:customStyle="1" w:styleId="apple-converted-space">
    <w:name w:val="apple-converted-space"/>
    <w:basedOn w:val="Carpredefinitoparagrafo"/>
    <w:qFormat/>
    <w:rsid w:val="00A83DB4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35FAA"/>
    <w:rPr>
      <w:rFonts w:ascii="Arial" w:eastAsia="Calibri" w:hAnsi="Arial" w:cs="Arial"/>
      <w:lang w:eastAsia="ar-SA"/>
    </w:rPr>
  </w:style>
  <w:style w:type="paragraph" w:styleId="Titolo">
    <w:name w:val="Title"/>
    <w:basedOn w:val="Normale"/>
    <w:next w:val="Corpodeltesto"/>
    <w:qFormat/>
    <w:rsid w:val="00FB79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FB79E4"/>
    <w:pPr>
      <w:spacing w:after="140" w:line="276" w:lineRule="auto"/>
    </w:pPr>
  </w:style>
  <w:style w:type="paragraph" w:styleId="Elenco">
    <w:name w:val="List"/>
    <w:basedOn w:val="Corpodeltesto"/>
    <w:rsid w:val="00FB79E4"/>
    <w:rPr>
      <w:rFonts w:cs="Lucida Sans"/>
    </w:rPr>
  </w:style>
  <w:style w:type="paragraph" w:customStyle="1" w:styleId="Caption">
    <w:name w:val="Caption"/>
    <w:basedOn w:val="Normale"/>
    <w:qFormat/>
    <w:rsid w:val="00FB79E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B79E4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77EA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qFormat/>
    <w:rsid w:val="00A83DB4"/>
    <w:pPr>
      <w:jc w:val="center"/>
    </w:pPr>
    <w:rPr>
      <w:rFonts w:ascii="Gill Sans SemiBold" w:hAnsi="Gill Sans SemiBold" w:cs="Times New Roman"/>
      <w:sz w:val="15"/>
      <w:szCs w:val="15"/>
      <w:lang w:eastAsia="it-IT"/>
    </w:rPr>
  </w:style>
  <w:style w:type="paragraph" w:styleId="Rientrocorpodeltesto">
    <w:name w:val="Body Text Indent"/>
    <w:basedOn w:val="Normale"/>
    <w:link w:val="RientrocorpodeltestoCarattere"/>
    <w:rsid w:val="00135FAA"/>
    <w:pPr>
      <w:suppressAutoHyphens/>
      <w:ind w:left="360"/>
    </w:pPr>
    <w:rPr>
      <w:rFonts w:ascii="Arial" w:eastAsia="Calibri" w:hAnsi="Arial" w:cs="Arial"/>
      <w:lang w:eastAsia="ar-SA"/>
    </w:rPr>
  </w:style>
  <w:style w:type="paragraph" w:customStyle="1" w:styleId="OiaeaeiYiio2">
    <w:name w:val="O?ia eaeiYiio 2"/>
    <w:basedOn w:val="Normale"/>
    <w:qFormat/>
    <w:rsid w:val="00135FAA"/>
    <w:pPr>
      <w:widowControl w:val="0"/>
      <w:suppressAutoHyphens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styleId="Paragrafoelenco">
    <w:name w:val="List Paragraph"/>
    <w:basedOn w:val="Normale"/>
    <w:qFormat/>
    <w:rsid w:val="00FB79E4"/>
    <w:pPr>
      <w:spacing w:after="200"/>
      <w:ind w:left="720"/>
      <w:contextualSpacing/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F611A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F611A9"/>
  </w:style>
  <w:style w:type="paragraph" w:styleId="Pidipagina">
    <w:name w:val="footer"/>
    <w:basedOn w:val="Normale"/>
    <w:link w:val="PidipaginaCarattere1"/>
    <w:uiPriority w:val="99"/>
    <w:semiHidden/>
    <w:unhideWhenUsed/>
    <w:rsid w:val="00F611A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F611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317400-1192-4134-9AD2-B4FFF0C9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Cattagni</dc:creator>
  <dc:description/>
  <cp:lastModifiedBy>Lucia</cp:lastModifiedBy>
  <cp:revision>7</cp:revision>
  <cp:lastPrinted>2018-07-24T07:52:00Z</cp:lastPrinted>
  <dcterms:created xsi:type="dcterms:W3CDTF">2018-06-15T08:41:00Z</dcterms:created>
  <dcterms:modified xsi:type="dcterms:W3CDTF">2019-04-29T11:50:00Z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